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57" w:rsidRDefault="008218EC" w:rsidP="00E46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7">
        <w:rPr>
          <w:rFonts w:ascii="Times New Roman" w:hAnsi="Times New Roman" w:cs="Times New Roman"/>
          <w:b/>
          <w:sz w:val="28"/>
          <w:szCs w:val="28"/>
        </w:rPr>
        <w:t xml:space="preserve">Правила подготовки пациента </w:t>
      </w:r>
      <w:proofErr w:type="gramStart"/>
      <w:r w:rsidRPr="00E4615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461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8EC" w:rsidRPr="00E46157" w:rsidRDefault="008218EC" w:rsidP="00E46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7">
        <w:rPr>
          <w:rFonts w:ascii="Times New Roman" w:hAnsi="Times New Roman" w:cs="Times New Roman"/>
          <w:b/>
          <w:sz w:val="28"/>
          <w:szCs w:val="28"/>
        </w:rPr>
        <w:t>лабораторным диагностическим исследованиям</w:t>
      </w:r>
    </w:p>
    <w:p w:rsidR="00C2185C" w:rsidRDefault="00C2185C" w:rsidP="008218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8EC" w:rsidRPr="00E46157" w:rsidRDefault="008218EC" w:rsidP="008218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57">
        <w:rPr>
          <w:rFonts w:ascii="Times New Roman" w:hAnsi="Times New Roman" w:cs="Times New Roman"/>
          <w:b/>
          <w:sz w:val="28"/>
          <w:szCs w:val="28"/>
        </w:rPr>
        <w:t>Подготовка  к процедуре сдачи крови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Ряд анализов делают натощак. Например, биохимические (глюкоза, </w:t>
      </w:r>
      <w:proofErr w:type="spellStart"/>
      <w:r w:rsidRPr="008218EC">
        <w:rPr>
          <w:rFonts w:ascii="Times New Roman" w:hAnsi="Times New Roman" w:cs="Times New Roman"/>
          <w:sz w:val="28"/>
          <w:szCs w:val="28"/>
        </w:rPr>
        <w:t>холестерол</w:t>
      </w:r>
      <w:proofErr w:type="spellEnd"/>
      <w:r w:rsidRPr="008218EC">
        <w:rPr>
          <w:rFonts w:ascii="Times New Roman" w:hAnsi="Times New Roman" w:cs="Times New Roman"/>
          <w:sz w:val="28"/>
          <w:szCs w:val="28"/>
        </w:rPr>
        <w:t xml:space="preserve">, билирубин и др.) и серологические тесты (сифилис, гепатит В), гормоны (ТТГ, </w:t>
      </w:r>
      <w:proofErr w:type="spellStart"/>
      <w:r w:rsidRPr="008218EC">
        <w:rPr>
          <w:rFonts w:ascii="Times New Roman" w:hAnsi="Times New Roman" w:cs="Times New Roman"/>
          <w:sz w:val="28"/>
          <w:szCs w:val="28"/>
        </w:rPr>
        <w:t>паратгормон</w:t>
      </w:r>
      <w:proofErr w:type="spellEnd"/>
      <w:r w:rsidRPr="008218EC">
        <w:rPr>
          <w:rFonts w:ascii="Times New Roman" w:hAnsi="Times New Roman" w:cs="Times New Roman"/>
          <w:sz w:val="28"/>
          <w:szCs w:val="28"/>
        </w:rPr>
        <w:t>) и др. «Натощак» - это когда между последним приёмом пищи и взятием крови проходит не менее 8 часов (желательно - не менее 12 часов). Сок, чай, кофе, тем более с сахаром - тоже еда, поэтому придётся потерпеть. Можно пить воду.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Строго натощак (после 12-часового голодания) следует сдавать кровь для определения параметров липидного профиля: </w:t>
      </w:r>
      <w:proofErr w:type="spellStart"/>
      <w:r w:rsidRPr="008218EC">
        <w:rPr>
          <w:rFonts w:ascii="Times New Roman" w:hAnsi="Times New Roman" w:cs="Times New Roman"/>
          <w:sz w:val="28"/>
          <w:szCs w:val="28"/>
        </w:rPr>
        <w:t>холестерол</w:t>
      </w:r>
      <w:proofErr w:type="spellEnd"/>
      <w:r w:rsidRPr="008218EC">
        <w:rPr>
          <w:rFonts w:ascii="Times New Roman" w:hAnsi="Times New Roman" w:cs="Times New Roman"/>
          <w:sz w:val="28"/>
          <w:szCs w:val="28"/>
        </w:rPr>
        <w:t xml:space="preserve">, ЛПВП, ЛПНП, </w:t>
      </w:r>
      <w:proofErr w:type="spellStart"/>
      <w:r w:rsidRPr="008218EC">
        <w:rPr>
          <w:rFonts w:ascii="Times New Roman" w:hAnsi="Times New Roman" w:cs="Times New Roman"/>
          <w:sz w:val="28"/>
          <w:szCs w:val="28"/>
        </w:rPr>
        <w:t>триглицериды</w:t>
      </w:r>
      <w:proofErr w:type="spellEnd"/>
      <w:r w:rsidRPr="008218EC">
        <w:rPr>
          <w:rFonts w:ascii="Times New Roman" w:hAnsi="Times New Roman" w:cs="Times New Roman"/>
          <w:sz w:val="28"/>
          <w:szCs w:val="28"/>
        </w:rPr>
        <w:t>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Если предстоит сдавать общий анализ крови, последний приём пищи должен быть не позже, чем за 1 час до сдачи крови. Завтрак может состоять из несладкого чая, несладкой каши без масла и молока, яблока.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Желательно за 1 - 2 дня до обследования исключить из рациона </w:t>
      </w:r>
      <w:proofErr w:type="gramStart"/>
      <w:r w:rsidRPr="008218EC">
        <w:rPr>
          <w:rFonts w:ascii="Times New Roman" w:hAnsi="Times New Roman" w:cs="Times New Roman"/>
          <w:sz w:val="28"/>
          <w:szCs w:val="28"/>
        </w:rPr>
        <w:t>жирное</w:t>
      </w:r>
      <w:proofErr w:type="gramEnd"/>
      <w:r w:rsidRPr="008218EC">
        <w:rPr>
          <w:rFonts w:ascii="Times New Roman" w:hAnsi="Times New Roman" w:cs="Times New Roman"/>
          <w:sz w:val="28"/>
          <w:szCs w:val="28"/>
        </w:rPr>
        <w:t>, жареное и алкоголь. Если накануне состоялось застолье - перенесите лабораторное исследование на 1-2 дня. За час до взятия крови воздержитесь от курения.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Содержание многих анализов в крови подвержено суточным колебаниям, поэтому для ряда исследований кровь следует сдавать строго в определенное время суток. Так, кровь на некоторые гормоны (ТТГ и </w:t>
      </w:r>
      <w:proofErr w:type="spellStart"/>
      <w:r w:rsidRPr="008218EC">
        <w:rPr>
          <w:rFonts w:ascii="Times New Roman" w:hAnsi="Times New Roman" w:cs="Times New Roman"/>
          <w:sz w:val="28"/>
          <w:szCs w:val="28"/>
        </w:rPr>
        <w:t>паратгормон</w:t>
      </w:r>
      <w:proofErr w:type="spellEnd"/>
      <w:r w:rsidRPr="008218EC">
        <w:rPr>
          <w:rFonts w:ascii="Times New Roman" w:hAnsi="Times New Roman" w:cs="Times New Roman"/>
          <w:sz w:val="28"/>
          <w:szCs w:val="28"/>
        </w:rPr>
        <w:t>), а также на железо сдают только до 10 утра.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При сдаче венозной крови нужно исключить факторы, влияющие на результаты исследований: физическое напряжение (бег, подъем тяжестей), эмоциональное возбуждение. Поэтому перед процедурой следует отдохнуть 10 - 15 минут в приёмной, успокоиться. 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 Исключение составляют случаи, когда хотят исследовать концентрацию лека</w:t>
      </w:r>
      <w:proofErr w:type="gramStart"/>
      <w:r w:rsidRPr="008218EC">
        <w:rPr>
          <w:rFonts w:ascii="Times New Roman" w:hAnsi="Times New Roman" w:cs="Times New Roman"/>
          <w:sz w:val="28"/>
          <w:szCs w:val="28"/>
        </w:rPr>
        <w:t>рств в кр</w:t>
      </w:r>
      <w:proofErr w:type="gramEnd"/>
      <w:r w:rsidRPr="008218EC">
        <w:rPr>
          <w:rFonts w:ascii="Times New Roman" w:hAnsi="Times New Roman" w:cs="Times New Roman"/>
          <w:sz w:val="28"/>
          <w:szCs w:val="28"/>
        </w:rPr>
        <w:t xml:space="preserve">ови (например, </w:t>
      </w:r>
      <w:proofErr w:type="spellStart"/>
      <w:r w:rsidRPr="008218EC">
        <w:rPr>
          <w:rFonts w:ascii="Times New Roman" w:hAnsi="Times New Roman" w:cs="Times New Roman"/>
          <w:sz w:val="28"/>
          <w:szCs w:val="28"/>
        </w:rPr>
        <w:t>вальпроевой</w:t>
      </w:r>
      <w:proofErr w:type="spellEnd"/>
      <w:r w:rsidRPr="008218EC">
        <w:rPr>
          <w:rFonts w:ascii="Times New Roman" w:hAnsi="Times New Roman" w:cs="Times New Roman"/>
          <w:sz w:val="28"/>
          <w:szCs w:val="28"/>
        </w:rPr>
        <w:t xml:space="preserve"> кислоты, </w:t>
      </w:r>
      <w:proofErr w:type="spellStart"/>
      <w:r w:rsidRPr="008218EC">
        <w:rPr>
          <w:rFonts w:ascii="Times New Roman" w:hAnsi="Times New Roman" w:cs="Times New Roman"/>
          <w:sz w:val="28"/>
          <w:szCs w:val="28"/>
        </w:rPr>
        <w:t>антиконвульсантов</w:t>
      </w:r>
      <w:proofErr w:type="spellEnd"/>
      <w:r w:rsidRPr="008218EC">
        <w:rPr>
          <w:rFonts w:ascii="Times New Roman" w:hAnsi="Times New Roman" w:cs="Times New Roman"/>
          <w:sz w:val="28"/>
          <w:szCs w:val="28"/>
        </w:rPr>
        <w:t>). Если вы принимаете лекарства, обязательно предупредите об этом лечащего врача.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Кровь не следует сдавать после рентгенографии, ректального исследования или физиотерапевтических процедур.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lastRenderedPageBreak/>
        <w:t xml:space="preserve">При гормональных исследованиях у женщин репродуктивного возраста (примерно с 12 - 13 лет и до наступления климактерического периода) на результаты влияют физиологические факторы, связанные со стадией менструального цикла. Поэтому при подготовке к обследованию на гормоны ФСГ, ЛГ, пролактин, </w:t>
      </w:r>
      <w:proofErr w:type="spellStart"/>
      <w:r w:rsidRPr="008218EC">
        <w:rPr>
          <w:rFonts w:ascii="Times New Roman" w:hAnsi="Times New Roman" w:cs="Times New Roman"/>
          <w:sz w:val="28"/>
          <w:szCs w:val="28"/>
        </w:rPr>
        <w:t>эстриол</w:t>
      </w:r>
      <w:proofErr w:type="spellEnd"/>
      <w:r w:rsidRPr="00821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18EC"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  <w:r w:rsidRPr="008218EC">
        <w:rPr>
          <w:rFonts w:ascii="Times New Roman" w:hAnsi="Times New Roman" w:cs="Times New Roman"/>
          <w:sz w:val="28"/>
          <w:szCs w:val="28"/>
        </w:rPr>
        <w:t>, прогестерон следует указать фазу цикла. При проведении исследования на половые гормоны строго придерживайтесь рекомендаций вашего лечащего врача о дне менструального цикла, в который необходимо сдать кровь.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При выполнении исследований на наличие инфекций следует учитывать, что в зависимости от периода инфицирования и состояния иммунной системы у любого пациента может быть отрицательный результат. Но, тем не менее, отрицательный результат полностью не исключает инфекции. В сомнительных случаях рекомендуется провести повторный анализ.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В разных лабораториях могут применяться разные методы исследования и единицы измерения. Чтобы оценка ваших результатов была корректной и была приемлемость результатов, </w:t>
      </w:r>
      <w:proofErr w:type="gramStart"/>
      <w:r w:rsidRPr="008218EC">
        <w:rPr>
          <w:rFonts w:ascii="Times New Roman" w:hAnsi="Times New Roman" w:cs="Times New Roman"/>
          <w:sz w:val="28"/>
          <w:szCs w:val="28"/>
        </w:rPr>
        <w:t>делайте исследования</w:t>
      </w:r>
      <w:proofErr w:type="gramEnd"/>
      <w:r w:rsidRPr="008218EC">
        <w:rPr>
          <w:rFonts w:ascii="Times New Roman" w:hAnsi="Times New Roman" w:cs="Times New Roman"/>
          <w:sz w:val="28"/>
          <w:szCs w:val="28"/>
        </w:rPr>
        <w:t xml:space="preserve"> в одной и той же лаборатории, в одно и то же время. Сравнение таких исследований будет более корректным.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EC" w:rsidRPr="00E46157" w:rsidRDefault="008218EC" w:rsidP="008218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57">
        <w:rPr>
          <w:rFonts w:ascii="Times New Roman" w:hAnsi="Times New Roman" w:cs="Times New Roman"/>
          <w:b/>
          <w:sz w:val="28"/>
          <w:szCs w:val="28"/>
        </w:rPr>
        <w:t xml:space="preserve"> Подготовка  к процедуре сдачи мочи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 Сбор мочи для общего анализа производится в контейнер.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Накануне сдачи анализа рекомендуется не употреблять овощи и фрукты, которые могут изменить цвет мочи (свекла, морковь и пр.), не принимать </w:t>
      </w:r>
      <w:proofErr w:type="spellStart"/>
      <w:r w:rsidRPr="008218EC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8218EC">
        <w:rPr>
          <w:rFonts w:ascii="Times New Roman" w:hAnsi="Times New Roman" w:cs="Times New Roman"/>
          <w:sz w:val="28"/>
          <w:szCs w:val="28"/>
        </w:rPr>
        <w:t>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Соберите примерно 50 мл утренней мочи в контейнер (с желтой крышкой). Для правильного проведения исследования при первом утреннем мочеиспускании небольшое количество мочи (первые 1 - 2 секунды) выпустить в унитаз, а затем, не прерывая мочеиспускания, подставить контейнер для сбора мочи, в который собрать приблизительно 50 мл мочи. 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Сразу после сбора мочи плотно закройте контейнер завинчивающейся крышкой.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Если нет возможности сразу доставить мочу в лабораторию, то контейнер с мочой следует хранить при температуре +2...+8°С.</w:t>
      </w:r>
    </w:p>
    <w:p w:rsidR="008218EC" w:rsidRPr="00611B02" w:rsidRDefault="008218EC" w:rsidP="008218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 </w:t>
      </w:r>
      <w:r w:rsidRPr="00611B02">
        <w:rPr>
          <w:rFonts w:ascii="Times New Roman" w:hAnsi="Times New Roman" w:cs="Times New Roman"/>
          <w:b/>
          <w:sz w:val="28"/>
          <w:szCs w:val="28"/>
        </w:rPr>
        <w:t>Сбор суточной мочи для биохимического анализа</w:t>
      </w:r>
    </w:p>
    <w:p w:rsidR="00611B02" w:rsidRDefault="008218EC" w:rsidP="008218E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18EC">
        <w:rPr>
          <w:rFonts w:ascii="Times New Roman" w:hAnsi="Times New Roman" w:cs="Times New Roman"/>
          <w:sz w:val="28"/>
          <w:szCs w:val="28"/>
        </w:rPr>
        <w:t xml:space="preserve">Собирается моча за сутки. Первая утренняя порция мочи удаляется. Все последующие порции мочи, выделенные в течение дня, ночи и утренняя порция </w:t>
      </w:r>
      <w:r w:rsidRPr="008218EC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дня собираются в одну ёмкость, которая хранится в холодильнике (+4...+8°С) в течение всего времени сбора (это необходимое условие, так как при комнатной температуре существенно снижается содержание глюкозы). После завершения сбора мочи содержимое ёмкости точно измерить, обязательно перемешать и сразу же отлить в небольшую баночку (не больше 5 мл). 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  <w:r w:rsidRPr="008218EC">
        <w:rPr>
          <w:rFonts w:ascii="Times New Roman" w:hAnsi="Times New Roman" w:cs="Times New Roman"/>
          <w:sz w:val="28"/>
          <w:szCs w:val="28"/>
        </w:rPr>
        <w:t>Помните, что составить оптимальную программу лабораторного обследования и оценить результаты анализов может только лечащий врач, имеющий возможность наблюдать состояние пациента и пояснить необходимость назначения тех или иных анализов.</w:t>
      </w:r>
    </w:p>
    <w:p w:rsidR="008218EC" w:rsidRPr="008218EC" w:rsidRDefault="008218EC" w:rsidP="00821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190" w:rsidRPr="008218EC" w:rsidRDefault="00466190" w:rsidP="008218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190" w:rsidRPr="008218EC" w:rsidSect="00C2185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218EC"/>
    <w:rsid w:val="00010034"/>
    <w:rsid w:val="0003031C"/>
    <w:rsid w:val="003352B8"/>
    <w:rsid w:val="00466190"/>
    <w:rsid w:val="00611B02"/>
    <w:rsid w:val="006F7F46"/>
    <w:rsid w:val="008218EC"/>
    <w:rsid w:val="008615EF"/>
    <w:rsid w:val="00BE5E8B"/>
    <w:rsid w:val="00C020BE"/>
    <w:rsid w:val="00C2185C"/>
    <w:rsid w:val="00DD1CB1"/>
    <w:rsid w:val="00E46157"/>
    <w:rsid w:val="00F2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5</cp:revision>
  <dcterms:created xsi:type="dcterms:W3CDTF">2017-03-15T11:42:00Z</dcterms:created>
  <dcterms:modified xsi:type="dcterms:W3CDTF">2017-03-20T06:07:00Z</dcterms:modified>
</cp:coreProperties>
</file>